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12E7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第四章  原子结构</w:t>
      </w:r>
    </w:p>
    <w:p w14:paraId="78D699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第3节  光谱  氢原子光谱</w:t>
      </w:r>
    </w:p>
    <w:p w14:paraId="56DF7D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1.光谱</w:t>
      </w:r>
    </w:p>
    <w:p w14:paraId="434DEE3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（1）定义：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复色光通过分光镜后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分解为一系列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 w:eastAsiaTheme="minorEastAsia"/>
          <w:color w:val="FF0000"/>
          <w:kern w:val="0"/>
          <w:sz w:val="21"/>
          <w:szCs w:val="21"/>
          <w:u w:val="single"/>
          <w:lang w:val="en-US" w:eastAsia="zh-CN" w:bidi="ar"/>
        </w:rPr>
        <w:t>单色光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而且按波长的顺序排列成一条光带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称为光谱。</w:t>
      </w:r>
    </w:p>
    <w:p w14:paraId="4D6684D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（2）光谱的几种类型</w:t>
      </w:r>
    </w:p>
    <w:p w14:paraId="1FECB11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①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连续光谱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：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由波长连续分布的光组成的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整个光谱区域都是亮的,连续分布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一切波长的光都有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。</w:t>
      </w:r>
    </w:p>
    <w:p w14:paraId="2B6B650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产生条件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：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炽热的固体、液体和高压气体发光形成的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比如白炽灯丝发出的光、烛焰的光、炽热的钢水发出的光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。</w:t>
      </w:r>
    </w:p>
    <w:p w14:paraId="05A493F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②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明线光谱:可以观察到在较暗的连续光谱的背景上出现一些分立的彩色亮线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这种光谱称为明线光谱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。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而这些亮线称为光谱线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它对应一定波长的单色光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 xml:space="preserve">不同原子的明线光谱是不 </w:t>
      </w:r>
    </w:p>
    <w:p w14:paraId="653A0F3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同的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。</w:t>
      </w:r>
    </w:p>
    <w:p w14:paraId="59C304C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③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发射光谱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：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 w:eastAsiaTheme="minorEastAsia"/>
          <w:color w:val="FF0000"/>
          <w:kern w:val="0"/>
          <w:sz w:val="21"/>
          <w:szCs w:val="21"/>
          <w:u w:val="single"/>
          <w:lang w:val="en-US" w:eastAsia="zh-CN" w:bidi="ar"/>
        </w:rPr>
        <w:t>连续光谱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和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 w:eastAsiaTheme="minorEastAsia"/>
          <w:color w:val="FF0000"/>
          <w:kern w:val="0"/>
          <w:sz w:val="21"/>
          <w:szCs w:val="21"/>
          <w:u w:val="single"/>
          <w:lang w:val="en-US" w:eastAsia="zh-CN" w:bidi="ar"/>
        </w:rPr>
        <w:t>明线光谱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都是由发光物质所发的光直接产生的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所以也称为发射光谱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。</w:t>
      </w:r>
    </w:p>
    <w:p w14:paraId="5A6D52D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产生条件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：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稀薄气体或金属蒸气的发射光谱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比如霓虹灯发出的光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。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 w14:paraId="60F6E8D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⑤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吸收光谱(暗线光谱)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：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高温物体发出的白光通过温度较低的物质时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某些波长的光被该物质吸收后产生的光谱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。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这种光谱的特点是在连续谱的背景上由若干条分立的暗线(与特征谱线相对应)组成的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。</w:t>
      </w:r>
    </w:p>
    <w:p w14:paraId="56C2F94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⑥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线状谱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：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对于某一种原子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发射光谱和吸收光谱都是分立的谱线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称为线状谱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。</w:t>
      </w:r>
    </w:p>
    <w:p w14:paraId="138F34E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（3）光谱分析及其应用</w:t>
      </w:r>
    </w:p>
    <w:p w14:paraId="53EDCC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①利用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原子光谱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，可以鉴别物质和确定物质的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组成成分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，这种方法称为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光谱分析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，它的优点是灵敏度高，样本中一种元素的含量达到10</w:t>
      </w:r>
      <w:r>
        <w:rPr>
          <w:rFonts w:hint="eastAsia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-13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kg时就可以被检测到。</w:t>
      </w:r>
    </w:p>
    <w:p w14:paraId="6D692E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2. 氢原子光谱 </w:t>
      </w:r>
    </w:p>
    <w:p w14:paraId="724BF7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氢原子光谱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：从氢气放电管可以获得氢原子光谱，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在可见光区内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氢原子光谱有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四条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谱线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它们分别用符号H</w:t>
      </w:r>
      <w:r>
        <w:rPr>
          <w:rFonts w:hint="default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α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、H</w:t>
      </w:r>
      <w:r>
        <w:rPr>
          <w:rFonts w:hint="default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β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、H</w:t>
      </w:r>
      <w:r>
        <w:rPr>
          <w:rFonts w:hint="default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γ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、H</w:t>
      </w:r>
      <w:r>
        <w:rPr>
          <w:rFonts w:hint="default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δ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表示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氢原子受激发只能发出一系列特定波长的光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22E358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（2）氢原子光谱特点 </w:t>
      </w:r>
    </w:p>
    <w:p w14:paraId="4F5038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不连续，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只由亮线组成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</w:p>
    <w:p w14:paraId="6FDDE7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②不同色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每种颜色对应一种波长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</w:t>
      </w:r>
    </w:p>
    <w:p w14:paraId="1DAC7D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③不等距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相邻两种光的波长间距不同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4B8944D5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A164C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2F4270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15F3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1DA9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673</Words>
  <Characters>685</Characters>
  <Lines>0</Lines>
  <Paragraphs>0</Paragraphs>
  <TotalTime>0</TotalTime>
  <ScaleCrop>false</ScaleCrop>
  <LinksUpToDate>false</LinksUpToDate>
  <CharactersWithSpaces>721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01332166F2E44EFFADFB7184FA5C5D6C_13</vt:lpwstr>
  </property>
</Properties>
</file>